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9A0" w:rsidRPr="009C6AF4" w:rsidRDefault="00ED64E1">
      <w:pPr>
        <w:sectPr w:rsidR="00CB79A0" w:rsidRPr="009C6AF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3780569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-154940</wp:posOffset>
            </wp:positionV>
            <wp:extent cx="6281420" cy="9187815"/>
            <wp:effectExtent l="0" t="0" r="5080" b="0"/>
            <wp:wrapTight wrapText="bothSides">
              <wp:wrapPolygon edited="0">
                <wp:start x="0" y="0"/>
                <wp:lineTo x="0" y="21542"/>
                <wp:lineTo x="21552" y="21542"/>
                <wp:lineTo x="21552" y="0"/>
                <wp:lineTo x="0" y="0"/>
              </wp:wrapPolygon>
            </wp:wrapTight>
            <wp:docPr id="1" name="Рисунок 1" descr="C:\Users\User\AppData\Local\Microsoft\Windows\INetCache\Content.Word\20250919_14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50919_1435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420" cy="918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79A0" w:rsidRPr="009C6AF4" w:rsidRDefault="00793C15">
      <w:pPr>
        <w:spacing w:after="0" w:line="264" w:lineRule="auto"/>
        <w:ind w:left="120"/>
        <w:jc w:val="both"/>
      </w:pPr>
      <w:bookmarkStart w:id="1" w:name="block-63780567"/>
      <w:bookmarkEnd w:id="0"/>
      <w:r w:rsidRPr="009C6AF4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B79A0" w:rsidRPr="009C6AF4" w:rsidRDefault="00CB79A0">
      <w:pPr>
        <w:spacing w:after="0" w:line="264" w:lineRule="auto"/>
        <w:ind w:left="120"/>
        <w:jc w:val="both"/>
      </w:pPr>
    </w:p>
    <w:p w:rsidR="00CB79A0" w:rsidRPr="009C6AF4" w:rsidRDefault="00793C15">
      <w:pPr>
        <w:spacing w:after="0" w:line="264" w:lineRule="auto"/>
        <w:ind w:firstLine="600"/>
        <w:jc w:val="both"/>
      </w:pPr>
      <w:proofErr w:type="gramStart"/>
      <w:r w:rsidRPr="009C6AF4">
        <w:rPr>
          <w:rFonts w:ascii="Times New Roman" w:hAnsi="Times New Roman"/>
          <w:color w:val="000000"/>
          <w:sz w:val="28"/>
        </w:rPr>
        <w:t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proofErr w:type="gramEnd"/>
      <w:r w:rsidRPr="009C6AF4">
        <w:rPr>
          <w:rFonts w:ascii="Times New Roman" w:hAnsi="Times New Roman"/>
          <w:color w:val="000000"/>
          <w:sz w:val="28"/>
        </w:rPr>
        <w:t xml:space="preserve">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В основе методики обучения алгебре и началам математического анализа лежит </w:t>
      </w:r>
      <w:proofErr w:type="spellStart"/>
      <w:r w:rsidRPr="009C6AF4">
        <w:rPr>
          <w:rFonts w:ascii="Times New Roman" w:hAnsi="Times New Roman"/>
          <w:color w:val="000000"/>
          <w:sz w:val="28"/>
        </w:rPr>
        <w:t>деятельностный</w:t>
      </w:r>
      <w:proofErr w:type="spellEnd"/>
      <w:r w:rsidRPr="009C6AF4">
        <w:rPr>
          <w:rFonts w:ascii="Times New Roman" w:hAnsi="Times New Roman"/>
          <w:color w:val="000000"/>
          <w:sz w:val="28"/>
        </w:rPr>
        <w:t xml:space="preserve"> принцип обучения.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9C6AF4">
        <w:rPr>
          <w:rFonts w:ascii="Times New Roman" w:hAnsi="Times New Roman"/>
          <w:color w:val="000000"/>
          <w:sz w:val="28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9C6AF4">
        <w:rPr>
          <w:rFonts w:ascii="Times New Roman" w:hAnsi="Times New Roman"/>
          <w:color w:val="000000"/>
          <w:sz w:val="28"/>
        </w:rPr>
        <w:lastRenderedPageBreak/>
        <w:t xml:space="preserve"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9C6AF4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9C6AF4">
        <w:rPr>
          <w:rFonts w:ascii="Times New Roman" w:hAnsi="Times New Roman"/>
          <w:color w:val="000000"/>
          <w:sz w:val="28"/>
        </w:rPr>
        <w:t xml:space="preserve"> задач, наглядно демонстрирует свои возможности как языка науки.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9C6AF4">
        <w:rPr>
          <w:rFonts w:ascii="Times New Roman" w:hAnsi="Times New Roman"/>
          <w:color w:val="000000"/>
          <w:sz w:val="28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</w:t>
      </w:r>
      <w:proofErr w:type="gramStart"/>
      <w:r w:rsidRPr="009C6AF4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9C6AF4">
        <w:rPr>
          <w:rFonts w:ascii="Times New Roman" w:hAnsi="Times New Roman"/>
          <w:color w:val="000000"/>
          <w:sz w:val="28"/>
        </w:rPr>
        <w:t xml:space="preserve">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CB79A0" w:rsidRPr="009C6AF4" w:rsidRDefault="00793C15">
      <w:pPr>
        <w:spacing w:after="0" w:line="264" w:lineRule="auto"/>
        <w:ind w:firstLine="600"/>
        <w:jc w:val="both"/>
      </w:pPr>
      <w:bookmarkStart w:id="2" w:name="3d76e050-51fd-4b58-80c8-65c11753c1a9"/>
      <w:r w:rsidRPr="009C6AF4">
        <w:rPr>
          <w:rFonts w:ascii="Times New Roman" w:hAnsi="Times New Roman"/>
          <w:color w:val="000000"/>
          <w:sz w:val="28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2"/>
    </w:p>
    <w:p w:rsidR="00CB79A0" w:rsidRPr="009C6AF4" w:rsidRDefault="00CB79A0">
      <w:pPr>
        <w:sectPr w:rsidR="00CB79A0" w:rsidRPr="009C6AF4">
          <w:pgSz w:w="11906" w:h="16383"/>
          <w:pgMar w:top="1134" w:right="850" w:bottom="1134" w:left="1701" w:header="720" w:footer="720" w:gutter="0"/>
          <w:cols w:space="720"/>
        </w:sectPr>
      </w:pPr>
    </w:p>
    <w:p w:rsidR="00CB79A0" w:rsidRPr="009C6AF4" w:rsidRDefault="00793C15">
      <w:pPr>
        <w:spacing w:after="0" w:line="264" w:lineRule="auto"/>
        <w:ind w:left="120"/>
        <w:jc w:val="both"/>
      </w:pPr>
      <w:bookmarkStart w:id="3" w:name="block-63780566"/>
      <w:bookmarkEnd w:id="1"/>
      <w:r w:rsidRPr="009C6AF4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CB79A0" w:rsidRPr="009C6AF4" w:rsidRDefault="00CB79A0">
      <w:pPr>
        <w:spacing w:after="0" w:line="264" w:lineRule="auto"/>
        <w:ind w:left="120"/>
        <w:jc w:val="both"/>
      </w:pPr>
    </w:p>
    <w:p w:rsidR="00CB79A0" w:rsidRPr="009C6AF4" w:rsidRDefault="00793C15">
      <w:pPr>
        <w:spacing w:after="0" w:line="264" w:lineRule="auto"/>
        <w:ind w:left="12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10 КЛАСС</w:t>
      </w:r>
    </w:p>
    <w:p w:rsidR="00CB79A0" w:rsidRPr="009C6AF4" w:rsidRDefault="00CB79A0">
      <w:pPr>
        <w:spacing w:after="0" w:line="264" w:lineRule="auto"/>
        <w:ind w:left="120"/>
        <w:jc w:val="both"/>
      </w:pP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Арифметический корень натуральной степени и его свойства.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Степень с рациональным показателем и её свойства, степень с действительным показателем.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Логарифм числа. Свойства логарифма. Десятичные и натуральные логарифмы.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Преобразования числовых выражений, содержащих степени и корни.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Иррациональные уравнения. Основные методы решения иррациональных уравнений. 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Показательные уравнения. Основные методы решения показательных уравнений.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Преобразование выражений, содержащих логарифмы.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Логарифмические уравнения. Основные методы решения логарифмических уравнений. 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Область определения и множество значений функции. Нули функции. Промежутки </w:t>
      </w:r>
      <w:proofErr w:type="spellStart"/>
      <w:r w:rsidRPr="009C6AF4">
        <w:rPr>
          <w:rFonts w:ascii="Times New Roman" w:hAnsi="Times New Roman"/>
          <w:color w:val="000000"/>
          <w:sz w:val="28"/>
        </w:rPr>
        <w:t>знакопостоянства</w:t>
      </w:r>
      <w:proofErr w:type="spellEnd"/>
      <w:r w:rsidRPr="009C6AF4">
        <w:rPr>
          <w:rFonts w:ascii="Times New Roman" w:hAnsi="Times New Roman"/>
          <w:color w:val="000000"/>
          <w:sz w:val="28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Линейная, квадратичная и дробно-линейная функции. Элементарное исследование и построение их графиков.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9C6AF4">
        <w:rPr>
          <w:rFonts w:ascii="Times New Roman" w:hAnsi="Times New Roman"/>
          <w:color w:val="000000"/>
          <w:sz w:val="28"/>
        </w:rPr>
        <w:t xml:space="preserve">-ой степени как функции обратной степени с натуральным показателем. 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Тригонометрическая окружность, определение тригонометрических функций числового аргумента. 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Функциональные зависимости в реальных процессах и явлениях. Графики реальных зависимостей.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Производные элементарных функций. Производная суммы, произведения, частного и композиции функций.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Множества и логика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 </w:t>
      </w:r>
    </w:p>
    <w:p w:rsidR="00CB79A0" w:rsidRPr="009C6AF4" w:rsidRDefault="00793C15">
      <w:pPr>
        <w:spacing w:after="0" w:line="264" w:lineRule="auto"/>
        <w:ind w:left="12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11 КЛАСС</w:t>
      </w:r>
    </w:p>
    <w:p w:rsidR="00CB79A0" w:rsidRPr="009C6AF4" w:rsidRDefault="00CB79A0">
      <w:pPr>
        <w:spacing w:after="0" w:line="264" w:lineRule="auto"/>
        <w:ind w:left="120"/>
        <w:jc w:val="both"/>
      </w:pP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9C6AF4">
        <w:rPr>
          <w:rFonts w:ascii="Times New Roman" w:hAnsi="Times New Roman"/>
          <w:color w:val="333333"/>
          <w:sz w:val="28"/>
        </w:rPr>
        <w:t xml:space="preserve">– </w:t>
      </w:r>
      <w:r w:rsidRPr="009C6AF4">
        <w:rPr>
          <w:rFonts w:ascii="Times New Roman" w:hAnsi="Times New Roman"/>
          <w:color w:val="000000"/>
          <w:sz w:val="28"/>
        </w:rPr>
        <w:t>НОК), остатков по модулю, алгоритма Евклида для решения задач в целых числах.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9C6AF4">
        <w:rPr>
          <w:rFonts w:ascii="Times New Roman" w:hAnsi="Times New Roman"/>
          <w:color w:val="000000"/>
          <w:sz w:val="28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Основные методы решения показательных и логарифмических неравенств.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Основные методы решения иррациональных неравенств.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Уравнения, неравенства и системы с параметрами.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График композиции функций. Геометрические образы уравнений и неравенств на координатной плоскости.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Тригонометрические функции, их свойства и графики.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CB79A0" w:rsidRPr="009C6AF4" w:rsidRDefault="00793C15">
      <w:pPr>
        <w:spacing w:after="0" w:line="264" w:lineRule="auto"/>
        <w:ind w:firstLine="600"/>
        <w:jc w:val="both"/>
      </w:pPr>
      <w:proofErr w:type="gramStart"/>
      <w:r w:rsidRPr="009C6AF4">
        <w:rPr>
          <w:rFonts w:ascii="Times New Roman" w:hAnsi="Times New Roman"/>
          <w:color w:val="000000"/>
          <w:sz w:val="28"/>
        </w:rPr>
        <w:t>Первообразная</w:t>
      </w:r>
      <w:proofErr w:type="gramEnd"/>
      <w:r w:rsidRPr="009C6AF4">
        <w:rPr>
          <w:rFonts w:ascii="Times New Roman" w:hAnsi="Times New Roman"/>
          <w:color w:val="000000"/>
          <w:sz w:val="28"/>
        </w:rPr>
        <w:t xml:space="preserve">, основное свойство первообразных. </w:t>
      </w:r>
      <w:proofErr w:type="gramStart"/>
      <w:r w:rsidRPr="009C6AF4">
        <w:rPr>
          <w:rFonts w:ascii="Times New Roman" w:hAnsi="Times New Roman"/>
          <w:color w:val="000000"/>
          <w:sz w:val="28"/>
        </w:rPr>
        <w:t>Первообразные</w:t>
      </w:r>
      <w:proofErr w:type="gramEnd"/>
      <w:r w:rsidRPr="009C6AF4">
        <w:rPr>
          <w:rFonts w:ascii="Times New Roman" w:hAnsi="Times New Roman"/>
          <w:color w:val="000000"/>
          <w:sz w:val="28"/>
        </w:rPr>
        <w:t xml:space="preserve"> элементарных функций. Правила нахождения </w:t>
      </w:r>
      <w:proofErr w:type="gramStart"/>
      <w:r w:rsidRPr="009C6AF4">
        <w:rPr>
          <w:rFonts w:ascii="Times New Roman" w:hAnsi="Times New Roman"/>
          <w:color w:val="000000"/>
          <w:sz w:val="28"/>
        </w:rPr>
        <w:t>первообразных</w:t>
      </w:r>
      <w:proofErr w:type="gramEnd"/>
      <w:r w:rsidRPr="009C6AF4">
        <w:rPr>
          <w:rFonts w:ascii="Times New Roman" w:hAnsi="Times New Roman"/>
          <w:color w:val="000000"/>
          <w:sz w:val="28"/>
        </w:rPr>
        <w:t>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Применение интеграла для нахождения площадей плоских фигур и объёмов геометрических тел.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CB79A0" w:rsidRPr="009C6AF4" w:rsidRDefault="00CB79A0">
      <w:pPr>
        <w:sectPr w:rsidR="00CB79A0" w:rsidRPr="009C6AF4">
          <w:pgSz w:w="11906" w:h="16383"/>
          <w:pgMar w:top="1134" w:right="850" w:bottom="1134" w:left="1701" w:header="720" w:footer="720" w:gutter="0"/>
          <w:cols w:space="720"/>
        </w:sectPr>
      </w:pPr>
    </w:p>
    <w:p w:rsidR="00CB79A0" w:rsidRPr="009C6AF4" w:rsidRDefault="00793C15">
      <w:pPr>
        <w:spacing w:after="0" w:line="264" w:lineRule="auto"/>
        <w:ind w:left="120"/>
        <w:jc w:val="both"/>
      </w:pPr>
      <w:bookmarkStart w:id="4" w:name="block-63780568"/>
      <w:bookmarkEnd w:id="3"/>
      <w:r w:rsidRPr="009C6AF4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CB79A0" w:rsidRPr="009C6AF4" w:rsidRDefault="00CB79A0">
      <w:pPr>
        <w:spacing w:after="0" w:line="264" w:lineRule="auto"/>
        <w:ind w:left="120"/>
        <w:jc w:val="both"/>
      </w:pPr>
    </w:p>
    <w:p w:rsidR="00CB79A0" w:rsidRPr="009C6AF4" w:rsidRDefault="00793C15">
      <w:pPr>
        <w:spacing w:after="0" w:line="264" w:lineRule="auto"/>
        <w:ind w:left="12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B79A0" w:rsidRPr="009C6AF4" w:rsidRDefault="00CB79A0">
      <w:pPr>
        <w:spacing w:after="0" w:line="264" w:lineRule="auto"/>
        <w:ind w:left="120"/>
        <w:jc w:val="both"/>
      </w:pP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CB79A0" w:rsidRPr="009C6AF4" w:rsidRDefault="00793C15">
      <w:pPr>
        <w:spacing w:after="0" w:line="264" w:lineRule="auto"/>
        <w:ind w:firstLine="600"/>
        <w:jc w:val="both"/>
      </w:pPr>
      <w:proofErr w:type="spellStart"/>
      <w:r w:rsidRPr="009C6AF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9C6AF4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CB79A0" w:rsidRPr="009C6AF4" w:rsidRDefault="00793C15">
      <w:pPr>
        <w:spacing w:after="0" w:line="264" w:lineRule="auto"/>
        <w:ind w:firstLine="600"/>
        <w:jc w:val="both"/>
      </w:pPr>
      <w:proofErr w:type="spellStart"/>
      <w:r w:rsidRPr="009C6AF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9C6AF4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осознание духовных ценностей российского народа, </w:t>
      </w:r>
      <w:proofErr w:type="spellStart"/>
      <w:r w:rsidRPr="009C6AF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9C6AF4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CB79A0" w:rsidRPr="009C6AF4" w:rsidRDefault="00793C15">
      <w:pPr>
        <w:spacing w:after="0" w:line="264" w:lineRule="auto"/>
        <w:ind w:firstLine="600"/>
        <w:jc w:val="both"/>
      </w:pPr>
      <w:proofErr w:type="spellStart"/>
      <w:r w:rsidRPr="009C6AF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9C6AF4">
        <w:rPr>
          <w:rFonts w:ascii="Times New Roman" w:hAnsi="Times New Roman"/>
          <w:color w:val="000000"/>
          <w:sz w:val="28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CB79A0" w:rsidRPr="009C6AF4" w:rsidRDefault="00793C15">
      <w:pPr>
        <w:spacing w:after="0" w:line="264" w:lineRule="auto"/>
        <w:ind w:firstLine="600"/>
        <w:jc w:val="both"/>
      </w:pPr>
      <w:proofErr w:type="gramStart"/>
      <w:r w:rsidRPr="009C6AF4">
        <w:rPr>
          <w:rFonts w:ascii="Times New Roman" w:hAnsi="Times New Roman"/>
          <w:color w:val="000000"/>
          <w:sz w:val="28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9C6AF4">
        <w:rPr>
          <w:rFonts w:ascii="Times New Roman" w:hAnsi="Times New Roman"/>
          <w:color w:val="000000"/>
          <w:sz w:val="28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CB79A0" w:rsidRPr="009C6AF4" w:rsidRDefault="00793C15">
      <w:pPr>
        <w:spacing w:after="0" w:line="264" w:lineRule="auto"/>
        <w:ind w:firstLine="600"/>
        <w:jc w:val="both"/>
      </w:pPr>
      <w:proofErr w:type="spellStart"/>
      <w:r w:rsidRPr="009C6AF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9C6AF4"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 xml:space="preserve">8) ценности научного познания: </w:t>
      </w:r>
    </w:p>
    <w:p w:rsidR="00CB79A0" w:rsidRPr="009C6AF4" w:rsidRDefault="00793C15">
      <w:pPr>
        <w:spacing w:after="0" w:line="264" w:lineRule="auto"/>
        <w:ind w:firstLine="600"/>
        <w:jc w:val="both"/>
      </w:pPr>
      <w:proofErr w:type="spellStart"/>
      <w:r w:rsidRPr="009C6AF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9C6AF4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CB79A0" w:rsidRPr="009C6AF4" w:rsidRDefault="00CB79A0">
      <w:pPr>
        <w:spacing w:after="0" w:line="264" w:lineRule="auto"/>
        <w:ind w:left="120"/>
        <w:jc w:val="both"/>
      </w:pPr>
    </w:p>
    <w:p w:rsidR="00CB79A0" w:rsidRPr="009C6AF4" w:rsidRDefault="00793C15">
      <w:pPr>
        <w:spacing w:after="0" w:line="264" w:lineRule="auto"/>
        <w:ind w:left="12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B79A0" w:rsidRPr="009C6AF4" w:rsidRDefault="00CB79A0">
      <w:pPr>
        <w:spacing w:after="0" w:line="264" w:lineRule="auto"/>
        <w:ind w:left="120"/>
        <w:jc w:val="both"/>
      </w:pPr>
    </w:p>
    <w:p w:rsidR="00CB79A0" w:rsidRPr="009C6AF4" w:rsidRDefault="00793C15">
      <w:pPr>
        <w:spacing w:after="0" w:line="264" w:lineRule="auto"/>
        <w:ind w:left="12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9C6AF4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9C6AF4">
        <w:rPr>
          <w:rFonts w:ascii="Times New Roman" w:hAnsi="Times New Roman"/>
          <w:color w:val="000000"/>
          <w:sz w:val="28"/>
        </w:rPr>
        <w:t>, обосновывать собственные суждения и выводы;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lastRenderedPageBreak/>
        <w:t>Базовые исследовательские действия: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CB79A0" w:rsidRPr="009C6AF4" w:rsidRDefault="00CB79A0">
      <w:pPr>
        <w:spacing w:after="0" w:line="264" w:lineRule="auto"/>
        <w:ind w:left="120"/>
        <w:jc w:val="both"/>
      </w:pPr>
    </w:p>
    <w:p w:rsidR="00CB79A0" w:rsidRPr="009C6AF4" w:rsidRDefault="00793C15">
      <w:pPr>
        <w:spacing w:after="0" w:line="264" w:lineRule="auto"/>
        <w:ind w:left="12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Общение: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CB79A0" w:rsidRPr="009C6AF4" w:rsidRDefault="00CB79A0">
      <w:pPr>
        <w:spacing w:after="0" w:line="264" w:lineRule="auto"/>
        <w:ind w:left="120"/>
        <w:jc w:val="both"/>
      </w:pPr>
    </w:p>
    <w:p w:rsidR="00CB79A0" w:rsidRPr="009C6AF4" w:rsidRDefault="00793C15">
      <w:pPr>
        <w:spacing w:after="0" w:line="264" w:lineRule="auto"/>
        <w:ind w:left="12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lastRenderedPageBreak/>
        <w:t>Самоорганизация: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9C6AF4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9C6AF4"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B79A0" w:rsidRPr="009C6AF4" w:rsidRDefault="00CB79A0">
      <w:pPr>
        <w:spacing w:after="0" w:line="264" w:lineRule="auto"/>
        <w:ind w:left="120"/>
        <w:jc w:val="both"/>
      </w:pPr>
    </w:p>
    <w:p w:rsidR="00CB79A0" w:rsidRPr="009C6AF4" w:rsidRDefault="00793C15">
      <w:pPr>
        <w:spacing w:after="0" w:line="264" w:lineRule="auto"/>
        <w:ind w:left="12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B79A0" w:rsidRPr="009C6AF4" w:rsidRDefault="00CB79A0">
      <w:pPr>
        <w:spacing w:after="0" w:line="264" w:lineRule="auto"/>
        <w:ind w:left="120"/>
        <w:jc w:val="both"/>
      </w:pP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К концу обучения в</w:t>
      </w:r>
      <w:r w:rsidRPr="009C6AF4">
        <w:rPr>
          <w:rFonts w:ascii="Times New Roman" w:hAnsi="Times New Roman"/>
          <w:b/>
          <w:color w:val="000000"/>
          <w:sz w:val="28"/>
        </w:rPr>
        <w:t xml:space="preserve"> 10 классе</w:t>
      </w:r>
      <w:r w:rsidRPr="009C6AF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C6AF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9C6AF4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Числа и вычисления: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применять дроби и проценты для решения прикладных задач из различных отраслей знаний и реальной жизни;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применять приближённые вычисления, правила округления, прикидку и оценку результата вычислений;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понятием: арифметический корень натуральной степени;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понятием: степень с рациональным показателем;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понятиями: логарифм числа, десятичные и натуральные логарифмы;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понятиями: синус, косинус, тангенс, котангенс числового аргумента;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оперировать понятиями: арксинус, арккосинус и арктангенс числового аргумента.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Уравнения и неравенства: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использовать свойства действий с корнями для преобразования выражений;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выполнять преобразования числовых выражений, содержащих степени с рациональным показателем;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использовать свойства логарифмов для преобразования логарифмических выражений;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Функции и графики: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9C6AF4">
        <w:rPr>
          <w:rFonts w:ascii="Times New Roman" w:hAnsi="Times New Roman"/>
          <w:color w:val="000000"/>
          <w:sz w:val="28"/>
        </w:rPr>
        <w:t>знакопостоянства</w:t>
      </w:r>
      <w:proofErr w:type="spellEnd"/>
      <w:r w:rsidRPr="009C6AF4">
        <w:rPr>
          <w:rFonts w:ascii="Times New Roman" w:hAnsi="Times New Roman"/>
          <w:color w:val="000000"/>
          <w:sz w:val="28"/>
        </w:rPr>
        <w:t>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9C6AF4">
        <w:rPr>
          <w:rFonts w:ascii="Times New Roman" w:hAnsi="Times New Roman"/>
          <w:color w:val="000000"/>
          <w:sz w:val="28"/>
        </w:rPr>
        <w:t>-ой степени как функции обратной степени с натуральным показателем;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Начала математического анализа: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использовать прогрессии для решения реальных задач прикладного характера;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понятиями: первая и вторая производные функции, касательная к графику функции;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использовать геометрический и физический смысл производной для решения задач.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Множества и логика: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понятиями: множество, операции над множествами;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К концу обучения в</w:t>
      </w:r>
      <w:r w:rsidRPr="009C6AF4">
        <w:rPr>
          <w:rFonts w:ascii="Times New Roman" w:hAnsi="Times New Roman"/>
          <w:i/>
          <w:color w:val="000000"/>
          <w:sz w:val="28"/>
        </w:rPr>
        <w:t xml:space="preserve"> </w:t>
      </w:r>
      <w:r w:rsidRPr="009C6AF4">
        <w:rPr>
          <w:rFonts w:ascii="Times New Roman" w:hAnsi="Times New Roman"/>
          <w:b/>
          <w:color w:val="000000"/>
          <w:sz w:val="28"/>
        </w:rPr>
        <w:t>11 классе</w:t>
      </w:r>
      <w:r w:rsidRPr="009C6AF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C6AF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9C6AF4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Числа и вычисления: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Уравнения и неравенства: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осуществлять отбор корней при решении тригонометрического уравнения;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применять графические методы для решения уравнений и неравенств, а также задач с параметрами;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Функции и графики: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строить геометрические образы уравнений и неравенств на координатной плоскости;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свободно оперировать понятиями: графики тригонометрических функций;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применять функции для моделирования и исследования реальных процессов.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b/>
          <w:color w:val="000000"/>
          <w:sz w:val="28"/>
        </w:rPr>
        <w:t>Начала математического анализа: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использовать производную для исследования функции на монотонность и экстремумы;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находить наибольшее и наименьшее значения функции непрерывной на отрезке;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lastRenderedPageBreak/>
        <w:t xml:space="preserve">свободно оперировать понятиями: </w:t>
      </w:r>
      <w:proofErr w:type="gramStart"/>
      <w:r w:rsidRPr="009C6AF4">
        <w:rPr>
          <w:rFonts w:ascii="Times New Roman" w:hAnsi="Times New Roman"/>
          <w:color w:val="000000"/>
          <w:sz w:val="28"/>
        </w:rPr>
        <w:t>первообразная</w:t>
      </w:r>
      <w:proofErr w:type="gramEnd"/>
      <w:r w:rsidRPr="009C6AF4">
        <w:rPr>
          <w:rFonts w:ascii="Times New Roman" w:hAnsi="Times New Roman"/>
          <w:color w:val="000000"/>
          <w:sz w:val="28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находить площади плоских фигур и объёмы тел с помощью интеграла;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иметь представление о математическом моделировании на примере составления дифференциальных уравнений;</w:t>
      </w:r>
    </w:p>
    <w:p w:rsidR="00CB79A0" w:rsidRPr="009C6AF4" w:rsidRDefault="00793C15">
      <w:pPr>
        <w:spacing w:after="0" w:line="264" w:lineRule="auto"/>
        <w:ind w:firstLine="600"/>
        <w:jc w:val="both"/>
      </w:pPr>
      <w:r w:rsidRPr="009C6AF4">
        <w:rPr>
          <w:rFonts w:ascii="Times New Roman" w:hAnsi="Times New Roman"/>
          <w:color w:val="000000"/>
          <w:sz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CB79A0" w:rsidRPr="009C6AF4" w:rsidRDefault="00CB79A0">
      <w:pPr>
        <w:sectPr w:rsidR="00CB79A0" w:rsidRPr="009C6AF4">
          <w:pgSz w:w="11906" w:h="16383"/>
          <w:pgMar w:top="1134" w:right="850" w:bottom="1134" w:left="1701" w:header="720" w:footer="720" w:gutter="0"/>
          <w:cols w:space="720"/>
        </w:sectPr>
      </w:pPr>
    </w:p>
    <w:p w:rsidR="00CB79A0" w:rsidRDefault="00793C15">
      <w:pPr>
        <w:spacing w:after="0"/>
        <w:ind w:left="120"/>
      </w:pPr>
      <w:bookmarkStart w:id="5" w:name="block-63780565"/>
      <w:bookmarkEnd w:id="4"/>
      <w:r w:rsidRPr="009C6AF4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B79A0" w:rsidRDefault="00793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CB79A0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CB79A0" w:rsidRDefault="00CB79A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79A0" w:rsidRDefault="00CB79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79A0" w:rsidRDefault="00CB79A0">
            <w:pPr>
              <w:spacing w:after="0"/>
              <w:ind w:left="135"/>
            </w:pPr>
          </w:p>
        </w:tc>
      </w:tr>
      <w:tr w:rsidR="00CB79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9A0" w:rsidRDefault="00CB79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9A0" w:rsidRDefault="00CB79A0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79A0" w:rsidRDefault="00CB79A0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79A0" w:rsidRDefault="00CB79A0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79A0" w:rsidRDefault="00CB79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9A0" w:rsidRDefault="00CB79A0"/>
        </w:tc>
      </w:tr>
      <w:tr w:rsidR="00CB79A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 w:rsidRPr="009C6AF4">
              <w:rPr>
                <w:rFonts w:ascii="Times New Roman" w:hAnsi="Times New Roman"/>
                <w:color w:val="000000"/>
                <w:sz w:val="24"/>
              </w:rPr>
              <w:t xml:space="preserve">Множество действительных чисел. Многочлены. 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</w:pPr>
          </w:p>
        </w:tc>
      </w:tr>
      <w:tr w:rsidR="00CB79A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79A0" w:rsidRPr="009C6AF4" w:rsidRDefault="00793C15">
            <w:pPr>
              <w:spacing w:after="0"/>
              <w:ind w:left="135"/>
            </w:pPr>
            <w:r w:rsidRPr="009C6AF4">
              <w:rPr>
                <w:rFonts w:ascii="Times New Roman" w:hAnsi="Times New Roman"/>
                <w:color w:val="000000"/>
                <w:sz w:val="24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 w:rsidRPr="009C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</w:pPr>
          </w:p>
        </w:tc>
      </w:tr>
      <w:tr w:rsidR="00CB79A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 w:rsidRPr="009C6AF4"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C6AF4">
              <w:rPr>
                <w:rFonts w:ascii="Times New Roman" w:hAnsi="Times New Roman"/>
                <w:color w:val="000000"/>
                <w:sz w:val="24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</w:pPr>
          </w:p>
        </w:tc>
      </w:tr>
      <w:tr w:rsidR="00CB79A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</w:pPr>
          </w:p>
        </w:tc>
      </w:tr>
      <w:tr w:rsidR="00CB79A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</w:pPr>
          </w:p>
        </w:tc>
      </w:tr>
      <w:tr w:rsidR="00CB79A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</w:pPr>
          </w:p>
        </w:tc>
      </w:tr>
      <w:tr w:rsidR="00CB79A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</w:pPr>
          </w:p>
        </w:tc>
      </w:tr>
      <w:tr w:rsidR="00CB79A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</w:pPr>
          </w:p>
        </w:tc>
      </w:tr>
      <w:tr w:rsidR="00CB79A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</w:pPr>
          </w:p>
        </w:tc>
      </w:tr>
      <w:tr w:rsidR="00CB79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79A0" w:rsidRPr="009C6AF4" w:rsidRDefault="00793C15">
            <w:pPr>
              <w:spacing w:after="0"/>
              <w:ind w:left="135"/>
            </w:pPr>
            <w:r w:rsidRPr="009C6AF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 w:rsidRPr="009C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79A0" w:rsidRDefault="00CB79A0"/>
        </w:tc>
      </w:tr>
    </w:tbl>
    <w:p w:rsidR="00CB79A0" w:rsidRDefault="00CB79A0">
      <w:pPr>
        <w:sectPr w:rsidR="00CB79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79A0" w:rsidRDefault="00793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CB79A0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CB79A0" w:rsidRDefault="00CB79A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79A0" w:rsidRDefault="00CB79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79A0" w:rsidRDefault="00CB79A0">
            <w:pPr>
              <w:spacing w:after="0"/>
              <w:ind w:left="135"/>
            </w:pPr>
          </w:p>
        </w:tc>
      </w:tr>
      <w:tr w:rsidR="00CB79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9A0" w:rsidRDefault="00CB79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9A0" w:rsidRDefault="00CB79A0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79A0" w:rsidRDefault="00CB79A0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79A0" w:rsidRDefault="00CB79A0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79A0" w:rsidRDefault="00CB79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9A0" w:rsidRDefault="00CB79A0"/>
        </w:tc>
      </w:tr>
      <w:tr w:rsidR="00CB79A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79A0" w:rsidRPr="009C6AF4" w:rsidRDefault="00793C15">
            <w:pPr>
              <w:spacing w:after="0"/>
              <w:ind w:left="135"/>
            </w:pPr>
            <w:r w:rsidRPr="009C6AF4">
              <w:rPr>
                <w:rFonts w:ascii="Times New Roman" w:hAnsi="Times New Roman"/>
                <w:color w:val="000000"/>
                <w:sz w:val="24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 w:rsidRPr="009C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</w:pPr>
          </w:p>
        </w:tc>
      </w:tr>
      <w:tr w:rsidR="00CB79A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</w:pPr>
          </w:p>
        </w:tc>
      </w:tr>
      <w:tr w:rsidR="00CB79A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79A0" w:rsidRPr="009C6AF4" w:rsidRDefault="00793C15">
            <w:pPr>
              <w:spacing w:after="0"/>
              <w:ind w:left="135"/>
            </w:pPr>
            <w:r w:rsidRPr="009C6AF4">
              <w:rPr>
                <w:rFonts w:ascii="Times New Roman" w:hAnsi="Times New Roman"/>
                <w:color w:val="000000"/>
                <w:sz w:val="24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 w:rsidRPr="009C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</w:pPr>
          </w:p>
        </w:tc>
      </w:tr>
      <w:tr w:rsidR="00CB79A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79A0" w:rsidRPr="009C6AF4" w:rsidRDefault="00793C15">
            <w:pPr>
              <w:spacing w:after="0"/>
              <w:ind w:left="135"/>
            </w:pPr>
            <w:r w:rsidRPr="009C6AF4">
              <w:rPr>
                <w:rFonts w:ascii="Times New Roman" w:hAnsi="Times New Roman"/>
                <w:color w:val="000000"/>
                <w:sz w:val="24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 w:rsidRPr="009C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</w:pPr>
          </w:p>
        </w:tc>
      </w:tr>
      <w:tr w:rsidR="00CB79A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</w:pPr>
          </w:p>
        </w:tc>
      </w:tr>
      <w:tr w:rsidR="00CB79A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</w:pPr>
          </w:p>
        </w:tc>
      </w:tr>
      <w:tr w:rsidR="00CB79A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79A0" w:rsidRPr="009C6AF4" w:rsidRDefault="00793C15">
            <w:pPr>
              <w:spacing w:after="0"/>
              <w:ind w:left="135"/>
            </w:pPr>
            <w:r w:rsidRPr="009C6AF4">
              <w:rPr>
                <w:rFonts w:ascii="Times New Roman" w:hAnsi="Times New Roman"/>
                <w:color w:val="000000"/>
                <w:sz w:val="24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 w:rsidRPr="009C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</w:pPr>
          </w:p>
        </w:tc>
      </w:tr>
      <w:tr w:rsidR="00CB79A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</w:pPr>
          </w:p>
        </w:tc>
      </w:tr>
      <w:tr w:rsidR="00CB79A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79A0" w:rsidRDefault="00CB79A0">
            <w:pPr>
              <w:spacing w:after="0"/>
              <w:ind w:left="135"/>
            </w:pPr>
          </w:p>
        </w:tc>
      </w:tr>
      <w:tr w:rsidR="00CB79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79A0" w:rsidRPr="009C6AF4" w:rsidRDefault="00793C15">
            <w:pPr>
              <w:spacing w:after="0"/>
              <w:ind w:left="135"/>
            </w:pPr>
            <w:r w:rsidRPr="009C6AF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 w:rsidRPr="009C6AF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79A0" w:rsidRDefault="00CB79A0"/>
        </w:tc>
      </w:tr>
    </w:tbl>
    <w:p w:rsidR="00CB79A0" w:rsidRDefault="00CB79A0">
      <w:pPr>
        <w:sectPr w:rsidR="00CB79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79A0" w:rsidRDefault="00CB79A0">
      <w:pPr>
        <w:spacing w:before="199" w:after="199"/>
        <w:ind w:left="120"/>
      </w:pPr>
      <w:bookmarkStart w:id="6" w:name="block-63780570"/>
      <w:bookmarkStart w:id="7" w:name="_GoBack"/>
      <w:bookmarkEnd w:id="5"/>
      <w:bookmarkEnd w:id="7"/>
    </w:p>
    <w:p w:rsidR="00CB79A0" w:rsidRDefault="00793C1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:rsidR="00CB79A0" w:rsidRDefault="00793C1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CB79A0" w:rsidRDefault="00CB79A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CB79A0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  <w:proofErr w:type="gramEnd"/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функция, способы задания функции, область определения и множество значений функции, график функции,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взаимно обратные функции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чётность и нечётность функции, нули функции,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графики функций для решения уравнений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множество, операции над множествами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CB79A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CB79A0" w:rsidRDefault="00CB79A0">
      <w:pPr>
        <w:spacing w:after="0"/>
        <w:ind w:left="120"/>
      </w:pPr>
    </w:p>
    <w:p w:rsidR="00CB79A0" w:rsidRDefault="00793C1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B79A0" w:rsidRDefault="00CB79A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CB79A0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понятием: степень с рациональным показателем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логарифм числа, десятичные и натуральные логарифмы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свойства степени для преобразования выражений,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решения простейших тригонометрических неравенств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интеграл; понимать геометрический и физический смысл интеграла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первообразные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элементарных функций, вычислять интеграл по формуле Ньютона – Лейбница</w:t>
            </w:r>
          </w:p>
        </w:tc>
      </w:tr>
      <w:tr w:rsidR="00CB79A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CB79A0" w:rsidRDefault="00CB79A0">
      <w:pPr>
        <w:spacing w:after="0"/>
        <w:ind w:left="120"/>
      </w:pPr>
    </w:p>
    <w:p w:rsidR="00CB79A0" w:rsidRDefault="00CB79A0">
      <w:pPr>
        <w:sectPr w:rsidR="00CB79A0">
          <w:pgSz w:w="11906" w:h="16383"/>
          <w:pgMar w:top="1134" w:right="850" w:bottom="1134" w:left="1701" w:header="720" w:footer="720" w:gutter="0"/>
          <w:cols w:space="720"/>
        </w:sectPr>
      </w:pPr>
    </w:p>
    <w:p w:rsidR="00CB79A0" w:rsidRDefault="00793C15">
      <w:pPr>
        <w:spacing w:before="199" w:after="199"/>
        <w:ind w:left="120"/>
      </w:pPr>
      <w:bookmarkStart w:id="8" w:name="block-6378057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B79A0" w:rsidRDefault="00CB79A0">
      <w:pPr>
        <w:spacing w:before="199" w:after="199"/>
        <w:ind w:left="120"/>
      </w:pPr>
    </w:p>
    <w:p w:rsidR="00CB79A0" w:rsidRDefault="00793C1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CB79A0" w:rsidRDefault="00CB79A0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8771"/>
      </w:tblGrid>
      <w:tr w:rsidR="00CB79A0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уравнения. Неравенство, решение неравенства. Метод интервалов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График функции. Взаимно обратные функции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Чётные и нечётные функции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CB79A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CB79A0" w:rsidRDefault="00CB79A0">
      <w:pPr>
        <w:spacing w:after="0"/>
        <w:ind w:left="120"/>
      </w:pPr>
    </w:p>
    <w:p w:rsidR="00CB79A0" w:rsidRDefault="00793C1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B79A0" w:rsidRDefault="00CB79A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8588"/>
      </w:tblGrid>
      <w:tr w:rsidR="00CB79A0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показателем. Свойства степени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степени с рациональным показателем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рациональных уравнений и неравенств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линейных систем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Метод интервалов для решения неравенств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функции. Геометрический и физический смысл производной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экстремумы. Нахождение наибольшего и наименьшего значения функции на отрезке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Первообразная. Таблица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gramEnd"/>
          </w:p>
        </w:tc>
      </w:tr>
      <w:tr w:rsidR="00CB79A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CB79A0" w:rsidRDefault="00CB79A0">
      <w:pPr>
        <w:sectPr w:rsidR="00CB79A0">
          <w:pgSz w:w="11906" w:h="16383"/>
          <w:pgMar w:top="1134" w:right="850" w:bottom="1134" w:left="1701" w:header="720" w:footer="720" w:gutter="0"/>
          <w:cols w:space="720"/>
        </w:sectPr>
      </w:pPr>
    </w:p>
    <w:p w:rsidR="00CB79A0" w:rsidRDefault="00793C15">
      <w:pPr>
        <w:spacing w:before="199" w:after="199" w:line="336" w:lineRule="auto"/>
        <w:ind w:left="120"/>
      </w:pPr>
      <w:bookmarkStart w:id="9" w:name="block-6378057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CB79A0" w:rsidRDefault="00CB79A0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CB79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CB79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CB79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CB79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CB79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CB79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CB79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CB79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CB79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CB79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CB79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касающаяся сферы, цилиндра, конуса;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CB79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умение вычислять геометрические величины (длина, угол, площадь, объём, площадь поверхности), используя изученные формулы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CB79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CB79A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CB79A0" w:rsidRDefault="00CB79A0">
      <w:pPr>
        <w:spacing w:after="0" w:line="336" w:lineRule="auto"/>
        <w:ind w:left="120"/>
      </w:pPr>
    </w:p>
    <w:p w:rsidR="00CB79A0" w:rsidRDefault="00CB79A0">
      <w:pPr>
        <w:sectPr w:rsidR="00CB79A0">
          <w:pgSz w:w="11906" w:h="16383"/>
          <w:pgMar w:top="1134" w:right="850" w:bottom="1134" w:left="1701" w:header="720" w:footer="720" w:gutter="0"/>
          <w:cols w:space="720"/>
        </w:sectPr>
      </w:pPr>
    </w:p>
    <w:p w:rsidR="00CB79A0" w:rsidRDefault="00793C15">
      <w:pPr>
        <w:spacing w:before="199" w:after="199" w:line="336" w:lineRule="auto"/>
        <w:ind w:left="120"/>
      </w:pPr>
      <w:bookmarkStart w:id="10" w:name="block-6378057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МАТЕМАТИКЕ</w:t>
      </w:r>
    </w:p>
    <w:p w:rsidR="00CB79A0" w:rsidRDefault="00CB79A0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числами. Приближённые вычисления, правила округления, прикидка и оценка результата вычислений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 и неравенств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Матрица системы линейных уравнений. Определитель матрицы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График функции. Взаимно обратные функции. Чётные и нечётные функции. Периодические функции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функции. Производные элементарных функций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экстремумы. Нахождение наибольшего и наименьшего значения функции на отрезке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CB79A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B79A0" w:rsidRDefault="00793C15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CB79A0" w:rsidRDefault="00CB79A0">
      <w:pPr>
        <w:spacing w:after="0" w:line="336" w:lineRule="auto"/>
        <w:ind w:left="120"/>
      </w:pPr>
    </w:p>
    <w:p w:rsidR="00CB79A0" w:rsidRDefault="00CB79A0">
      <w:pPr>
        <w:sectPr w:rsidR="00CB79A0">
          <w:pgSz w:w="11906" w:h="16383"/>
          <w:pgMar w:top="1134" w:right="850" w:bottom="1134" w:left="1701" w:header="720" w:footer="720" w:gutter="0"/>
          <w:cols w:space="720"/>
        </w:sectPr>
      </w:pPr>
    </w:p>
    <w:p w:rsidR="00CB79A0" w:rsidRDefault="00793C15">
      <w:pPr>
        <w:spacing w:after="0"/>
        <w:ind w:left="120"/>
      </w:pPr>
      <w:bookmarkStart w:id="11" w:name="block-6378057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B79A0" w:rsidRDefault="00793C1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B79A0" w:rsidRDefault="00CB79A0">
      <w:pPr>
        <w:spacing w:after="0" w:line="480" w:lineRule="auto"/>
        <w:ind w:left="120"/>
      </w:pPr>
    </w:p>
    <w:p w:rsidR="00CB79A0" w:rsidRDefault="00CB79A0">
      <w:pPr>
        <w:spacing w:after="0" w:line="480" w:lineRule="auto"/>
        <w:ind w:left="120"/>
      </w:pPr>
    </w:p>
    <w:p w:rsidR="00CB79A0" w:rsidRDefault="00CB79A0">
      <w:pPr>
        <w:spacing w:after="0"/>
        <w:ind w:left="120"/>
      </w:pPr>
    </w:p>
    <w:p w:rsidR="00CB79A0" w:rsidRDefault="00793C1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B79A0" w:rsidRDefault="00CB79A0">
      <w:pPr>
        <w:spacing w:after="0" w:line="480" w:lineRule="auto"/>
        <w:ind w:left="120"/>
      </w:pPr>
    </w:p>
    <w:p w:rsidR="00CB79A0" w:rsidRDefault="00CB79A0">
      <w:pPr>
        <w:spacing w:after="0"/>
        <w:ind w:left="120"/>
      </w:pPr>
    </w:p>
    <w:p w:rsidR="00CB79A0" w:rsidRDefault="00793C1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B79A0" w:rsidRDefault="00CB79A0">
      <w:pPr>
        <w:spacing w:after="0" w:line="480" w:lineRule="auto"/>
        <w:ind w:left="120"/>
      </w:pPr>
    </w:p>
    <w:p w:rsidR="00CB79A0" w:rsidRDefault="00CB79A0">
      <w:pPr>
        <w:sectPr w:rsidR="00CB79A0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793C15" w:rsidRDefault="00793C15"/>
    <w:sectPr w:rsidR="00793C1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9A0"/>
    <w:rsid w:val="00793C15"/>
    <w:rsid w:val="00865CB7"/>
    <w:rsid w:val="009C6AF4"/>
    <w:rsid w:val="00CB79A0"/>
    <w:rsid w:val="00ED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6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5C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6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5C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0819D-881E-4FD8-B469-BF9503E32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8740</Words>
  <Characters>49820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2025-09-18T03:56:00Z</cp:lastPrinted>
  <dcterms:created xsi:type="dcterms:W3CDTF">2025-09-19T10:52:00Z</dcterms:created>
  <dcterms:modified xsi:type="dcterms:W3CDTF">2025-09-19T10:52:00Z</dcterms:modified>
</cp:coreProperties>
</file>